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right"/>
      </w:pPr>
      <w:bookmarkStart w:id="0" w:name="bookmark0"/>
      <w:r>
        <w:rPr>
          <w:rStyle w:val="CharStyle3"/>
        </w:rPr>
        <w:t>Program LEQ Professional - dane do obliczeń</w:t>
      </w:r>
      <w:bookmarkEnd w:id="0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CharStyle5"/>
        </w:rPr>
        <w:t>H1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rStyle w:val="CharStyle5"/>
        </w:rPr>
        <w:t>Program LEQ Professional v. 6-2019 dla Windows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CharStyle5"/>
        </w:rPr>
        <w:t>Projekt: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rStyle w:val="CharStyle5"/>
        </w:rPr>
        <w:t>C:\Users\WIN10\Desktop\HAŁAS DZIEŃ.dat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rStyle w:val="CharStyle5"/>
        </w:rPr>
        <w:t>Dane do obliczeń :</w:t>
      </w:r>
    </w:p>
    <w:tbl>
      <w:tblPr>
        <w:tblOverlap w:val="never"/>
        <w:jc w:val="left"/>
        <w:tblLayout w:type="fixed"/>
      </w:tblPr>
      <w:tblGrid>
        <w:gridCol w:w="643"/>
        <w:gridCol w:w="763"/>
        <w:gridCol w:w="845"/>
        <w:gridCol w:w="648"/>
        <w:gridCol w:w="610"/>
        <w:gridCol w:w="1186"/>
      </w:tblGrid>
      <w:tr>
        <w:trPr>
          <w:trHeight w:val="269" w:hRule="exact"/>
        </w:trPr>
        <w:tc>
          <w:tcPr>
            <w:gridSpan w:val="3"/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Źródła punktowe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Style w:val="CharStyle7"/>
              </w:rPr>
              <w:t>X[m]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Y[m]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z[m]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Pma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Symbol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517.1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457.7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511.4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448.5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507.7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437.8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502.2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428.7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499.0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418.4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E-5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493.2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408.8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E-6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489.6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398.7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E-7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484.4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389.1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E-8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480.7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378.6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E-9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475.1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369.4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471.8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359.1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466.1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349.6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455.6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347.2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457.4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346.4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459.6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345.6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E-15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461.4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344.6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E-16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466.3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342.6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468.4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341.6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470.1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340.8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472.2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339.8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544.2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445.4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538.6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435.8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535.2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425.5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529.5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416.1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526.0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405.8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E-25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520.4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396.4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E-26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516.9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385.9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511.5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376.5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507.7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366.3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356.9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498.8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346.4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E-31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493.3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337.0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482.7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334.7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484.8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333.9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486.8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332.9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E-35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488.7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332.0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E-36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493.4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329.8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E-37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495.4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328.8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497.5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328.0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499.3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327.1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E-40</w:t>
            </w:r>
          </w:p>
        </w:tc>
      </w:tr>
      <w:tr>
        <w:trPr>
          <w:trHeight w:val="226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571.6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432.7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E-41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480"/>
        <w:gridCol w:w="821"/>
        <w:gridCol w:w="864"/>
        <w:gridCol w:w="682"/>
        <w:gridCol w:w="5050"/>
      </w:tblGrid>
      <w:tr>
        <w:trPr>
          <w:trHeight w:val="221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566.2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423.4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80.0 E-42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562.4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412.9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80.0 E-43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556.8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403.5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553.4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393.3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80.0 E-45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547.8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383.8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80.0 E-46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544.2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373.5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538.6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364.1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535.1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353.5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80.0 E-49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529.7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344.2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80.0 E-50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526.0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333.8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80.0 E-51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520.5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324.5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80.0 E-52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510.1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322.3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88.0 E-53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512.0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321.4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88.0 E-54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514.0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320.5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88.0 E-55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516.1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319.6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88.0 E-56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520.8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317.4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88.0 E-57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522.6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316.5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88.0 E-58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524.7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315.4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88.0 E-59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526.5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314.6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88.0 E-60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550.2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465.1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72.2 EP1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558.3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448.2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73.2 EP2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558.4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447.7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63.2 EP3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557.8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447.9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91.0 EP4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447.3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70.4 EP5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497.0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453.9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71.4 EP6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467.7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391.3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71.4 EP7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463.0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330.9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69.2 EP8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488.3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325.8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63.2 EP9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488.7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325.5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73.2 EP10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488.2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325.2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70.4 EP11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519.3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483.6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64.4 EP12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514.8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470.6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70.2 EP13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514.6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469.8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60.2 EP14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515.2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470.2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80.2 EP15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514.7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470.1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67.4 EP16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513.9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490.5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61.4 EP17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519.6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493.8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60.2 EP18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520.4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493.6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70.2 EP19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520.0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493.5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67.4 EP20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461.0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339.8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71.4 EP21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461.6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339.2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71.4 EP22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460.8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339.0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67.5 EP23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504.2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469.6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63.2 EP24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480.4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417.6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73.2 EP25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449.4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351.0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70.4 EP26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534.6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473.6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66.2 EP27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558.4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475.0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65.4 EP28</w:t>
            </w:r>
          </w:p>
        </w:tc>
      </w:tr>
      <w:tr>
        <w:trPr>
          <w:trHeight w:val="38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440.8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335.2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75.0 K</w:t>
            </w:r>
          </w:p>
        </w:tc>
      </w:tr>
      <w:tr>
        <w:trPr>
          <w:trHeight w:val="638" w:hRule="exact"/>
        </w:trPr>
        <w:tc>
          <w:tcPr>
            <w:gridSpan w:val="2"/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Źródła typu</w:t>
            </w:r>
          </w:p>
        </w:tc>
        <w:tc>
          <w:tcPr>
            <w:gridSpan w:val="3"/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hala produkcyjna :</w:t>
            </w:r>
          </w:p>
        </w:tc>
      </w:tr>
      <w:tr>
        <w:trPr>
          <w:trHeight w:val="264" w:hRule="exact"/>
        </w:trPr>
        <w:tc>
          <w:tcPr>
            <w:gridSpan w:val="4"/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WSPÓŁRZĘDNE WIERZCHOŁKÓW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:</w:t>
            </w:r>
          </w:p>
        </w:tc>
      </w:tr>
      <w:tr>
        <w:trPr>
          <w:trHeight w:val="38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X1[m]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Y1[m]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X2[m]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Y2[m] X3[m] Y3[m] X4[m] Y4[m] h0[m] h[m]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509.1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467.0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527.7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3974" w:val="left"/>
                <w:tab w:pos="4637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458.8 473.3 340.1 454.6 348.9</w:t>
              <w:tab/>
              <w:t>0.0</w:t>
              <w:tab/>
              <w:t>8.0</w:t>
            </w:r>
          </w:p>
        </w:tc>
      </w:tr>
      <w:tr>
        <w:trPr>
          <w:trHeight w:val="226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536.3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454.6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555.2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3974" w:val="left"/>
                <w:tab w:pos="4637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446.3 500.8 327.4 481.8 335.9</w:t>
              <w:tab/>
              <w:t>0.0</w:t>
              <w:tab/>
              <w:t>8.0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</w:footnotePr>
          <w:pgSz w:w="11900" w:h="16840"/>
          <w:pgMar w:top="1282" w:right="2847" w:bottom="960" w:left="1157" w:header="0" w:footer="3" w:gutter="0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418"/>
        <w:gridCol w:w="768"/>
        <w:gridCol w:w="734"/>
        <w:gridCol w:w="859"/>
        <w:gridCol w:w="514"/>
        <w:gridCol w:w="202"/>
        <w:gridCol w:w="562"/>
        <w:gridCol w:w="763"/>
        <w:gridCol w:w="442"/>
        <w:gridCol w:w="682"/>
        <w:gridCol w:w="710"/>
        <w:gridCol w:w="667"/>
        <w:gridCol w:w="605"/>
        <w:gridCol w:w="965"/>
      </w:tblGrid>
      <w:tr>
        <w:trPr>
          <w:trHeight w:val="6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3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563.7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592.2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442.0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447.4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582.6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590.3</w:t>
            </w:r>
          </w:p>
        </w:tc>
        <w:tc>
          <w:tcPr>
            <w:gridSpan w:val="2"/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433.7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448.0</w:t>
            </w:r>
          </w:p>
        </w:tc>
        <w:tc>
          <w:tcPr>
            <w:gridSpan w:val="4"/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528.2 315.4 509.4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588.4 443.7 590.2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324.1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442.9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gridSpan w:val="2"/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8.0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2.5</w:t>
            </w:r>
          </w:p>
        </w:tc>
      </w:tr>
      <w:tr>
        <w:trPr>
          <w:trHeight w:val="634" w:hRule="exact"/>
        </w:trPr>
        <w:tc>
          <w:tcPr>
            <w:gridSpan w:val="3"/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POZIOMY HAŁASU i</w:t>
            </w:r>
          </w:p>
        </w:tc>
        <w:tc>
          <w:tcPr>
            <w:gridSpan w:val="2"/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IZOLACYJNOść</w:t>
            </w:r>
          </w:p>
        </w:tc>
        <w:tc>
          <w:tcPr>
            <w:gridSpan w:val="3"/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PRZEGRóD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źródła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Style w:val="CharStyle7"/>
              </w:rPr>
              <w:t>A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125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250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1000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Style w:val="CharStyle7"/>
              </w:rPr>
              <w:t>2000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8000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wsp.odb.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dach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38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R d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14" w:hRule="exact"/>
        </w:trPr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————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źródła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Style w:val="CharStyle7"/>
              </w:rPr>
              <w:t>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125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250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1000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Style w:val="CharStyle7"/>
              </w:rPr>
              <w:t>2000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8000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wsp.odb.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————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2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dach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38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R d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14" w:hRule="exact"/>
        </w:trPr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źródła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Style w:val="CharStyle7"/>
              </w:rPr>
              <w:t>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125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250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1000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Style w:val="CharStyle7"/>
              </w:rPr>
              <w:t>2000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8000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wsp.odb.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3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dach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39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R d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14" w:hRule="exact"/>
        </w:trPr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————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źródła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Style w:val="CharStyle7"/>
              </w:rPr>
              <w:t>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125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250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500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1000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Style w:val="CharStyle7"/>
              </w:rPr>
              <w:t>2000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8000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wsp.odb.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————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4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97.0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18.0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97.0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18.0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97.0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18.0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sc.4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97.0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R sc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18.0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dach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L wew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97.0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26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Style w:val="CharStyle7"/>
              </w:rPr>
              <w:t>R d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18.0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9" w:right="0" w:firstLine="0"/>
        <w:jc w:val="left"/>
      </w:pPr>
      <w:r>
        <w:rPr>
          <w:rStyle w:val="CharStyle9"/>
        </w:rPr>
        <w:t>Ekrany akustyczne :</w:t>
      </w:r>
    </w:p>
    <w:tbl>
      <w:tblPr>
        <w:tblOverlap w:val="never"/>
        <w:jc w:val="center"/>
        <w:tblLayout w:type="fixed"/>
      </w:tblPr>
      <w:tblGrid>
        <w:gridCol w:w="7358"/>
        <w:gridCol w:w="1646"/>
      </w:tblGrid>
      <w:tr>
        <w:trPr>
          <w:trHeight w:val="672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WSPÓŁRZĘDNE WIERZCHOŁKÓW :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Nr X1[m] Y1[m] X2[m] Y2[m] X3[m] Y3[m] X4[m] Y4[m] h0[m]</w:t>
            </w:r>
          </w:p>
        </w:tc>
        <w:tc>
          <w:tcPr>
            <w:tcBorders/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874" w:val="left"/>
              </w:tabs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h[m]</w:t>
              <w:tab/>
              <w:t>Symbol</w:t>
            </w:r>
          </w:p>
        </w:tc>
      </w:tr>
      <w:tr>
        <w:trPr>
          <w:trHeight w:val="638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514" w:val="left"/>
                <w:tab w:pos="1286" w:val="left"/>
                <w:tab w:pos="2059" w:val="left"/>
                <w:tab w:pos="2827" w:val="left"/>
                <w:tab w:pos="3600" w:val="left"/>
                <w:tab w:pos="4373" w:val="left"/>
                <w:tab w:pos="5141" w:val="left"/>
                <w:tab w:pos="5914" w:val="left"/>
                <w:tab w:pos="6797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1</w:t>
              <w:tab/>
              <w:t>525.4</w:t>
              <w:tab/>
              <w:t>460.0</w:t>
              <w:tab/>
              <w:t>526.6</w:t>
              <w:tab/>
              <w:t>462.8</w:t>
              <w:tab/>
              <w:t>529.5</w:t>
              <w:tab/>
              <w:t>461.6</w:t>
              <w:tab/>
              <w:t>528.3</w:t>
              <w:tab/>
              <w:t>458.7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514" w:val="left"/>
                <w:tab w:pos="1286" w:val="left"/>
                <w:tab w:pos="2059" w:val="left"/>
                <w:tab w:pos="2827" w:val="left"/>
                <w:tab w:pos="3600" w:val="left"/>
                <w:tab w:pos="4373" w:val="left"/>
                <w:tab w:pos="5141" w:val="left"/>
                <w:tab w:pos="5914" w:val="left"/>
                <w:tab w:pos="6797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2</w:t>
              <w:tab/>
              <w:t>552.7</w:t>
              <w:tab/>
              <w:t>447.6</w:t>
              <w:tab/>
              <w:t>553.8</w:t>
              <w:tab/>
              <w:t>450.1</w:t>
              <w:tab/>
              <w:t>556.5</w:t>
              <w:tab/>
              <w:t>448.8</w:t>
              <w:tab/>
              <w:t>555.4</w:t>
              <w:tab/>
              <w:t>446.2</w:t>
              <w:tab/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42" w:val="left"/>
              </w:tabs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3.5</w:t>
              <w:tab/>
              <w:t>|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42" w:val="left"/>
              </w:tabs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3.5</w:t>
              <w:tab/>
              <w:t>|</w:t>
            </w:r>
          </w:p>
        </w:tc>
      </w:tr>
      <w:tr>
        <w:trPr>
          <w:trHeight w:val="653" w:hRule="exact"/>
        </w:trPr>
        <w:tc>
          <w:tcPr>
            <w:tcBorders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4" w:val="left"/>
                <w:tab w:pos="1277" w:val="left"/>
                <w:tab w:pos="2045" w:val="left"/>
                <w:tab w:pos="2818" w:val="left"/>
                <w:tab w:pos="3586" w:val="left"/>
                <w:tab w:pos="4358" w:val="left"/>
                <w:tab w:pos="5184" w:val="left"/>
                <w:tab w:pos="5899" w:val="left"/>
                <w:tab w:pos="6778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</w:t>
              <w:tab/>
              <w:t>579.8</w:t>
              <w:tab/>
              <w:t>435.0</w:t>
              <w:tab/>
              <w:t>581.0</w:t>
              <w:tab/>
              <w:t>437.5</w:t>
              <w:tab/>
              <w:t>583.8</w:t>
              <w:tab/>
              <w:t>436.2</w:t>
              <w:tab/>
              <w:t>582.6</w:t>
              <w:tab/>
              <w:t>433.8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24" w:val="left"/>
                <w:tab w:pos="1286" w:val="left"/>
                <w:tab w:pos="2054" w:val="left"/>
                <w:tab w:pos="2827" w:val="left"/>
                <w:tab w:pos="3595" w:val="left"/>
                <w:tab w:pos="4368" w:val="left"/>
                <w:tab w:pos="5194" w:val="left"/>
                <w:tab w:pos="5909" w:val="left"/>
                <w:tab w:pos="6787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</w:t>
              <w:tab/>
              <w:t>557.4</w:t>
              <w:tab/>
              <w:t>554.3</w:t>
              <w:tab/>
              <w:t>580.4</w:t>
              <w:tab/>
              <w:t>544.2</w:t>
              <w:tab/>
              <w:t>551.0</w:t>
              <w:tab/>
              <w:t>480.1</w:t>
              <w:tab/>
              <w:t>528.2</w:t>
              <w:tab/>
              <w:t>491.2</w:t>
              <w:tab/>
              <w:t>0.0</w:t>
            </w:r>
          </w:p>
        </w:tc>
        <w:tc>
          <w:tcPr>
            <w:tcBorders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37" w:val="left"/>
              </w:tabs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3.5</w:t>
              <w:tab/>
              <w:t>|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37" w:val="left"/>
              </w:tabs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Style w:val="CharStyle7"/>
              </w:rPr>
              <w:t>5.0</w:t>
              <w:tab/>
              <w:t>|</w:t>
            </w:r>
          </w:p>
        </w:tc>
      </w:tr>
    </w:tbl>
    <w:p>
      <w:pPr>
        <w:widowControl w:val="0"/>
        <w:spacing w:after="359" w:line="1" w:lineRule="exact"/>
      </w:pP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Style w:val="CharStyle9"/>
        </w:rPr>
        <w:t>WSPÓŁCZYNNIKI ODBICIA DLA ŚCIAN</w:t>
      </w:r>
    </w:p>
    <w:tbl>
      <w:tblPr>
        <w:tblOverlap w:val="never"/>
        <w:jc w:val="left"/>
        <w:tblLayout w:type="fixed"/>
      </w:tblPr>
      <w:tblGrid>
        <w:gridCol w:w="533"/>
        <w:gridCol w:w="1162"/>
        <w:gridCol w:w="1104"/>
        <w:gridCol w:w="1104"/>
        <w:gridCol w:w="1262"/>
        <w:gridCol w:w="965"/>
      </w:tblGrid>
      <w:tr>
        <w:trPr>
          <w:trHeight w:val="370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Nr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Style w:val="CharStyle7"/>
              </w:rPr>
              <w:t>ściana 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ściana 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ściana 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ściana 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dach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26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</w:tbl>
    <w:p>
      <w:pPr>
        <w:widowControl w:val="0"/>
        <w:spacing w:after="819" w:line="1" w:lineRule="exact"/>
      </w:pPr>
    </w:p>
    <w:tbl>
      <w:tblPr>
        <w:tblOverlap w:val="never"/>
        <w:jc w:val="left"/>
        <w:tblLayout w:type="fixed"/>
      </w:tblPr>
      <w:tblGrid>
        <w:gridCol w:w="1344"/>
        <w:gridCol w:w="931"/>
        <w:gridCol w:w="859"/>
        <w:gridCol w:w="566"/>
      </w:tblGrid>
      <w:tr>
        <w:trPr>
          <w:trHeight w:val="250" w:hRule="exact"/>
        </w:trPr>
        <w:tc>
          <w:tcPr>
            <w:gridSpan w:val="4"/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Punkty obserwacji</w:t>
            </w:r>
          </w:p>
        </w:tc>
      </w:tr>
      <w:tr>
        <w:trPr>
          <w:trHeight w:val="37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Nr Symbol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</w:rPr>
              <w:t>X[m]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Style w:val="CharStyle7"/>
              </w:rPr>
              <w:t>Y[m]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z[m]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————————————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749.0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567.0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—————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732.7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509.9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712.6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279.2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409.0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190.7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30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360.3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211.4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4.0</w:t>
            </w:r>
          </w:p>
        </w:tc>
      </w:tr>
    </w:tbl>
    <w:sectPr>
      <w:footnotePr>
        <w:pos w:val="pageBottom"/>
        <w:numFmt w:val="decimal"/>
        <w:numRestart w:val="continuous"/>
      </w:footnotePr>
      <w:pgSz w:w="11900" w:h="16840"/>
      <w:pgMar w:top="1311" w:right="1767" w:bottom="1215" w:left="1129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Nagłówek #1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z w:val="32"/>
      <w:szCs w:val="32"/>
      <w:u w:val="none"/>
    </w:rPr>
  </w:style>
  <w:style w:type="character" w:customStyle="1" w:styleId="CharStyle5">
    <w:name w:val="Tekst treści_"/>
    <w:basedOn w:val="DefaultParagraphFont"/>
    <w:link w:val="Style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7">
    <w:name w:val="Inne_"/>
    <w:basedOn w:val="DefaultParagraphFont"/>
    <w:link w:val="Style6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9">
    <w:name w:val="Podpis tabeli_"/>
    <w:basedOn w:val="DefaultParagraphFont"/>
    <w:link w:val="Style8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2">
    <w:name w:val="Nagłówek #1"/>
    <w:basedOn w:val="Normal"/>
    <w:link w:val="CharStyle3"/>
    <w:pPr>
      <w:widowControl w:val="0"/>
      <w:shd w:val="clear" w:color="auto" w:fill="auto"/>
      <w:spacing w:after="380"/>
      <w:jc w:val="right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z w:val="32"/>
      <w:szCs w:val="32"/>
      <w:u w:val="none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390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6">
    <w:name w:val="Inne"/>
    <w:basedOn w:val="Normal"/>
    <w:link w:val="CharStyle7"/>
    <w:pPr>
      <w:widowControl w:val="0"/>
      <w:shd w:val="clear" w:color="auto" w:fill="auto"/>
      <w:ind w:firstLine="160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8">
    <w:name w:val="Podpis tabeli"/>
    <w:basedOn w:val="Normal"/>
    <w:link w:val="CharStyle9"/>
    <w:pPr>
      <w:widowControl w:val="0"/>
      <w:shd w:val="clear" w:color="auto" w:fill="auto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